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F2" w:rsidRDefault="00CF7FF2" w:rsidP="00BE6A42">
      <w:pPr>
        <w:pStyle w:val="ListeParagraf"/>
        <w:spacing w:after="0" w:line="360" w:lineRule="auto"/>
        <w:ind w:left="405"/>
        <w:jc w:val="center"/>
        <w:rPr>
          <w:rFonts w:ascii="Times New Roman" w:hAnsi="Times New Roman" w:cs="Times New Roman"/>
          <w:sz w:val="24"/>
          <w:szCs w:val="24"/>
        </w:rPr>
      </w:pPr>
    </w:p>
    <w:p w:rsidR="00BE6A42" w:rsidRPr="00BE6A42" w:rsidRDefault="00BE6A42" w:rsidP="00BE6A42">
      <w:pPr>
        <w:pStyle w:val="ListeParagraf"/>
        <w:spacing w:after="0" w:line="360" w:lineRule="auto"/>
        <w:ind w:left="405"/>
        <w:jc w:val="center"/>
        <w:rPr>
          <w:rFonts w:ascii="Times New Roman" w:hAnsi="Times New Roman" w:cs="Times New Roman"/>
          <w:sz w:val="24"/>
          <w:szCs w:val="24"/>
        </w:rPr>
      </w:pPr>
      <w:r w:rsidRPr="00BE6A42">
        <w:rPr>
          <w:rFonts w:ascii="Times New Roman" w:hAnsi="Times New Roman" w:cs="Times New Roman"/>
          <w:sz w:val="24"/>
          <w:szCs w:val="24"/>
        </w:rPr>
        <w:t>2017-2018 EĞİTİM ÖĞRETİM YILI</w:t>
      </w:r>
    </w:p>
    <w:p w:rsidR="00CE1C87" w:rsidRPr="00BE6A42" w:rsidRDefault="00BE6A42" w:rsidP="00BE6A42">
      <w:pPr>
        <w:spacing w:after="0" w:line="360" w:lineRule="auto"/>
        <w:jc w:val="center"/>
        <w:rPr>
          <w:rFonts w:ascii="Times New Roman" w:hAnsi="Times New Roman" w:cs="Times New Roman"/>
          <w:sz w:val="24"/>
          <w:szCs w:val="24"/>
        </w:rPr>
      </w:pPr>
      <w:r w:rsidRPr="00BE6A42">
        <w:rPr>
          <w:rFonts w:ascii="Times New Roman" w:hAnsi="Times New Roman" w:cs="Times New Roman"/>
          <w:sz w:val="24"/>
          <w:szCs w:val="24"/>
        </w:rPr>
        <w:t xml:space="preserve">      FATSA İLÇE MİLLİ EĞİTİM MÜDÜRLÜĞÜ</w:t>
      </w:r>
    </w:p>
    <w:p w:rsidR="00BE6A42" w:rsidRPr="00BE6A42" w:rsidRDefault="00BE6A42" w:rsidP="00BE6A42">
      <w:pPr>
        <w:pStyle w:val="ListeParagraf"/>
        <w:spacing w:after="0" w:line="360" w:lineRule="auto"/>
        <w:ind w:left="405"/>
        <w:jc w:val="center"/>
        <w:rPr>
          <w:rFonts w:ascii="Times New Roman" w:hAnsi="Times New Roman" w:cs="Times New Roman"/>
          <w:sz w:val="24"/>
          <w:szCs w:val="24"/>
        </w:rPr>
      </w:pPr>
      <w:r w:rsidRPr="00BE6A42">
        <w:rPr>
          <w:rFonts w:ascii="Times New Roman" w:hAnsi="Times New Roman" w:cs="Times New Roman"/>
          <w:sz w:val="24"/>
          <w:szCs w:val="24"/>
        </w:rPr>
        <w:t>DUMLUPINAR İLKOKULU VİZYON BELGESİ</w:t>
      </w:r>
    </w:p>
    <w:tbl>
      <w:tblPr>
        <w:tblStyle w:val="TabloKlavuzu"/>
        <w:tblW w:w="11340" w:type="dxa"/>
        <w:tblInd w:w="-176" w:type="dxa"/>
        <w:tblLook w:val="04A0" w:firstRow="1" w:lastRow="0" w:firstColumn="1" w:lastColumn="0" w:noHBand="0" w:noVBand="1"/>
      </w:tblPr>
      <w:tblGrid>
        <w:gridCol w:w="2268"/>
        <w:gridCol w:w="9072"/>
      </w:tblGrid>
      <w:tr w:rsidR="00BE6A42" w:rsidTr="00CF7FF2">
        <w:tc>
          <w:tcPr>
            <w:tcW w:w="2268" w:type="dxa"/>
          </w:tcPr>
          <w:p w:rsidR="000443B7" w:rsidRDefault="000443B7" w:rsidP="00BE6A42">
            <w:pPr>
              <w:spacing w:line="360" w:lineRule="auto"/>
              <w:jc w:val="center"/>
              <w:rPr>
                <w:rFonts w:ascii="Times New Roman" w:hAnsi="Times New Roman" w:cs="Times New Roman"/>
                <w:sz w:val="24"/>
                <w:szCs w:val="24"/>
              </w:rPr>
            </w:pPr>
          </w:p>
          <w:p w:rsidR="000443B7" w:rsidRDefault="000443B7" w:rsidP="00BE6A42">
            <w:pPr>
              <w:spacing w:line="360" w:lineRule="auto"/>
              <w:jc w:val="center"/>
              <w:rPr>
                <w:rFonts w:ascii="Times New Roman" w:hAnsi="Times New Roman" w:cs="Times New Roman"/>
                <w:sz w:val="24"/>
                <w:szCs w:val="24"/>
              </w:rPr>
            </w:pPr>
          </w:p>
          <w:p w:rsidR="000443B7" w:rsidRDefault="000443B7" w:rsidP="00BE6A42">
            <w:pPr>
              <w:spacing w:line="360" w:lineRule="auto"/>
              <w:jc w:val="center"/>
              <w:rPr>
                <w:rFonts w:ascii="Times New Roman" w:hAnsi="Times New Roman" w:cs="Times New Roman"/>
                <w:sz w:val="24"/>
                <w:szCs w:val="24"/>
              </w:rPr>
            </w:pPr>
          </w:p>
          <w:p w:rsidR="000443B7" w:rsidRDefault="000443B7" w:rsidP="00BE6A42">
            <w:pPr>
              <w:spacing w:line="360" w:lineRule="auto"/>
              <w:jc w:val="center"/>
              <w:rPr>
                <w:rFonts w:ascii="Times New Roman" w:hAnsi="Times New Roman" w:cs="Times New Roman"/>
                <w:sz w:val="24"/>
                <w:szCs w:val="24"/>
              </w:rPr>
            </w:pPr>
          </w:p>
          <w:p w:rsidR="000443B7" w:rsidRDefault="000443B7" w:rsidP="00BE6A42">
            <w:pPr>
              <w:spacing w:line="360" w:lineRule="auto"/>
              <w:jc w:val="center"/>
              <w:rPr>
                <w:rFonts w:ascii="Times New Roman" w:hAnsi="Times New Roman" w:cs="Times New Roman"/>
                <w:sz w:val="24"/>
                <w:szCs w:val="24"/>
              </w:rPr>
            </w:pPr>
          </w:p>
          <w:p w:rsidR="00BE6A42" w:rsidRDefault="000443B7"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PROJELER</w:t>
            </w:r>
          </w:p>
        </w:tc>
        <w:tc>
          <w:tcPr>
            <w:tcW w:w="9072" w:type="dxa"/>
          </w:tcPr>
          <w:p w:rsidR="000443B7" w:rsidRDefault="000443B7" w:rsidP="000443B7">
            <w:pPr>
              <w:jc w:val="both"/>
              <w:rPr>
                <w:rFonts w:ascii="Times New Roman" w:hAnsi="Times New Roman" w:cs="Times New Roman"/>
                <w:noProof/>
                <w:sz w:val="24"/>
                <w:szCs w:val="24"/>
                <w:lang w:eastAsia="tr-TR"/>
              </w:rPr>
            </w:pPr>
          </w:p>
          <w:p w:rsidR="00BE6A42" w:rsidRDefault="00BE6A42" w:rsidP="000443B7">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Temiz Dünya adı altında geri dönüşüm atıklarının değerlendirilmesi projesi uygulanacak. Tüm öğrenci ve velilerin bilinçlenmesi için çalışmalar yapılacak ve geri dönüşüm maddelerinin miktarı artırılacak.</w:t>
            </w:r>
          </w:p>
          <w:p w:rsidR="00BE6A42" w:rsidRDefault="00BE6A42" w:rsidP="000443B7">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Hobi Bahçesi projesiyle okulumuzun uygulama bahçesinde 30 öğrenci grubuyla sebze yetiştirme, çiçek dikme, duvar boyama, meyve dikme, atık malzemeleri kullanma çalışmaları yapılacak.</w:t>
            </w:r>
          </w:p>
          <w:p w:rsidR="00BE6A42" w:rsidRDefault="00BE6A42" w:rsidP="000443B7">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Ders dışı eğitim çalışmaları kapsamında okulumuzda açılması planlanan halk oyunu, satranç, yağlı boya resim, karate kurslarına</w:t>
            </w:r>
            <w:r w:rsidR="000443B7">
              <w:rPr>
                <w:rFonts w:ascii="Times New Roman" w:hAnsi="Times New Roman" w:cs="Times New Roman"/>
                <w:noProof/>
                <w:sz w:val="24"/>
                <w:szCs w:val="24"/>
                <w:lang w:eastAsia="tr-TR"/>
              </w:rPr>
              <w:t xml:space="preserve"> ve</w:t>
            </w:r>
            <w:r>
              <w:rPr>
                <w:rFonts w:ascii="Times New Roman" w:hAnsi="Times New Roman" w:cs="Times New Roman"/>
                <w:noProof/>
                <w:sz w:val="24"/>
                <w:szCs w:val="24"/>
                <w:lang w:eastAsia="tr-TR"/>
              </w:rPr>
              <w:t xml:space="preserve"> katılacak öğrenci sayısını geçen eğitim öğretim yılına göre artırmak.</w:t>
            </w:r>
          </w:p>
          <w:p w:rsidR="00BE6A42" w:rsidRDefault="00BE6A42" w:rsidP="000443B7">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Bahçesi Oyundur adı altında okul bahçesine geleneksel oyun şekillerini çizmek ve oyun alanlarını artırmak.</w:t>
            </w:r>
          </w:p>
          <w:p w:rsidR="00BE6A42" w:rsidRDefault="00BE6A42" w:rsidP="000443B7">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Hayattır adı altında öğrencilerimizi si</w:t>
            </w:r>
            <w:r w:rsidR="00B86EF4">
              <w:rPr>
                <w:rFonts w:ascii="Times New Roman" w:hAnsi="Times New Roman" w:cs="Times New Roman"/>
                <w:noProof/>
                <w:sz w:val="24"/>
                <w:szCs w:val="24"/>
                <w:lang w:eastAsia="tr-TR"/>
              </w:rPr>
              <w:t>nemaya, ören yerlerine, tiyatroy</w:t>
            </w:r>
            <w:r>
              <w:rPr>
                <w:rFonts w:ascii="Times New Roman" w:hAnsi="Times New Roman" w:cs="Times New Roman"/>
                <w:noProof/>
                <w:sz w:val="24"/>
                <w:szCs w:val="24"/>
                <w:lang w:eastAsia="tr-TR"/>
              </w:rPr>
              <w:t>a götürmek.</w:t>
            </w:r>
          </w:p>
          <w:p w:rsidR="00B86EF4" w:rsidRDefault="00B86EF4" w:rsidP="00B86EF4">
            <w:pPr>
              <w:spacing w:line="360" w:lineRule="auto"/>
              <w:rPr>
                <w:rFonts w:ascii="Times New Roman" w:hAnsi="Times New Roman" w:cs="Times New Roman"/>
                <w:noProof/>
                <w:sz w:val="24"/>
                <w:szCs w:val="24"/>
                <w:lang w:eastAsia="tr-TR"/>
              </w:rPr>
            </w:pPr>
          </w:p>
        </w:tc>
      </w:tr>
      <w:tr w:rsidR="00BE6A42" w:rsidTr="00CF7FF2">
        <w:tc>
          <w:tcPr>
            <w:tcW w:w="2268" w:type="dxa"/>
          </w:tcPr>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BE6A42" w:rsidRDefault="000443B7"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KİTAP OKUMA ÇALIŞMALARI</w:t>
            </w:r>
          </w:p>
        </w:tc>
        <w:tc>
          <w:tcPr>
            <w:tcW w:w="9072" w:type="dxa"/>
          </w:tcPr>
          <w:p w:rsidR="00BE6A42" w:rsidRDefault="000443B7"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Okulumuzun tamamında günün uygun bir saatinde öğrenci ve öğretmenlerle kitap okuma saati uygulamak.</w:t>
            </w:r>
          </w:p>
          <w:p w:rsidR="000443B7"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 ve öğrencilerimize okumayı sevdirmek ve okuma teknikleri konulu bilgilendirme seminerleri vermek.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Kitap kumbarası etkinliği ile kitap için para biriktirme, kitap alma ve kitap alışverişi yapmalarını sağlamak.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Okulda ve sınıfta bilimsel, aktüel, çocuk konulu kitap ve dergilerin tanıtımı yapılarak abone olmak.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Okulumuzda veli ve öğrencilerimizin kitap okumaları için okuma köşeleri oluşturmak.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kütüphanesinin öğrencilerin kitap okumaları için sürekli açık olarak tutmak.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Okuma saatlerini her sınıf için en az bir kez kütüphanede yapmak.</w:t>
            </w:r>
          </w:p>
          <w:p w:rsidR="000E5AD0" w:rsidRDefault="000E5AD0" w:rsidP="00BE6A42">
            <w:pPr>
              <w:spacing w:line="360" w:lineRule="auto"/>
              <w:jc w:val="center"/>
              <w:rPr>
                <w:rFonts w:ascii="Times New Roman" w:hAnsi="Times New Roman" w:cs="Times New Roman"/>
                <w:noProof/>
                <w:sz w:val="24"/>
                <w:szCs w:val="24"/>
                <w:lang w:eastAsia="tr-TR"/>
              </w:rPr>
            </w:pPr>
          </w:p>
        </w:tc>
      </w:tr>
      <w:tr w:rsidR="000E5AD0" w:rsidTr="00CF7FF2">
        <w:trPr>
          <w:trHeight w:val="2736"/>
        </w:trPr>
        <w:tc>
          <w:tcPr>
            <w:tcW w:w="2268" w:type="dxa"/>
          </w:tcPr>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SPORTİF FAALİYETLER</w:t>
            </w:r>
          </w:p>
        </w:tc>
        <w:tc>
          <w:tcPr>
            <w:tcW w:w="9072" w:type="dxa"/>
          </w:tcPr>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Halk oyunları kursumuza katılan öğrenci sayısını artırmak.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Okulumuzdan futbol, basketbol, voleybol, karate vb. spor branşlarına katılan öğrenci sayısını artırmak.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İlçemizin ve ilimizin spor kulüplerini ve takımlarını tanıtmak ve sevdirmek.</w:t>
            </w:r>
          </w:p>
          <w:p w:rsidR="000E5AD0" w:rsidRDefault="000E5AD0"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Öğrenci ve velileri ile birlikte en az bir kez spor müsabakasına katılmak.</w:t>
            </w:r>
          </w:p>
          <w:p w:rsidR="000E5AD0" w:rsidRDefault="000E5AD0" w:rsidP="000E5AD0">
            <w:pPr>
              <w:spacing w:line="360" w:lineRule="auto"/>
              <w:rPr>
                <w:rFonts w:ascii="Times New Roman" w:hAnsi="Times New Roman" w:cs="Times New Roman"/>
                <w:noProof/>
                <w:sz w:val="24"/>
                <w:szCs w:val="24"/>
                <w:lang w:eastAsia="tr-TR"/>
              </w:rPr>
            </w:pPr>
          </w:p>
        </w:tc>
      </w:tr>
      <w:tr w:rsidR="000E5AD0" w:rsidTr="00CF7FF2">
        <w:trPr>
          <w:trHeight w:val="2736"/>
        </w:trPr>
        <w:tc>
          <w:tcPr>
            <w:tcW w:w="2268" w:type="dxa"/>
          </w:tcPr>
          <w:p w:rsidR="000E5AD0" w:rsidRDefault="000E5AD0" w:rsidP="00BE6A42">
            <w:pPr>
              <w:spacing w:line="360" w:lineRule="auto"/>
              <w:jc w:val="center"/>
              <w:rPr>
                <w:rFonts w:ascii="Times New Roman" w:hAnsi="Times New Roman" w:cs="Times New Roman"/>
                <w:sz w:val="24"/>
                <w:szCs w:val="24"/>
              </w:rPr>
            </w:pPr>
          </w:p>
          <w:p w:rsidR="000E5AD0" w:rsidRDefault="000E5AD0" w:rsidP="00BE6A42">
            <w:pPr>
              <w:spacing w:line="360" w:lineRule="auto"/>
              <w:jc w:val="center"/>
              <w:rPr>
                <w:rFonts w:ascii="Times New Roman" w:hAnsi="Times New Roman" w:cs="Times New Roman"/>
                <w:sz w:val="24"/>
                <w:szCs w:val="24"/>
              </w:rPr>
            </w:pPr>
          </w:p>
          <w:p w:rsidR="000E5AD0" w:rsidRDefault="00B6067F"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KÜLTÜR SANAT FAALİYETLERİ</w:t>
            </w:r>
          </w:p>
        </w:tc>
        <w:tc>
          <w:tcPr>
            <w:tcW w:w="9072" w:type="dxa"/>
          </w:tcPr>
          <w:p w:rsidR="000E5AD0" w:rsidRDefault="00B6067F"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İlçemizde yapılacak olan tüm sportif, sosyal ve kültürel faaliyetlere, yarışmalara, etkinliklere katılmak.</w:t>
            </w:r>
          </w:p>
          <w:p w:rsidR="00B6067F" w:rsidRDefault="00B6067F"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İlçemizde yer alan kütüphaneyi, sinema salonunu, kültür sarayını ziyaret etmek.</w:t>
            </w:r>
          </w:p>
          <w:p w:rsidR="00B6067F" w:rsidRDefault="00B6067F"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Yazar ve şairlerle öğrencilerimizi buluşturarak kitap tanıtım günleri düzenlemek.</w:t>
            </w:r>
          </w:p>
          <w:p w:rsidR="00B6067F" w:rsidRDefault="00B6067F"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İlçemizde yer alan tiyatro grubunu öğrencilerimizle buluşturarak tiyatro sevgisi aşılamak.</w:t>
            </w:r>
          </w:p>
        </w:tc>
      </w:tr>
      <w:tr w:rsidR="00B6067F" w:rsidTr="00CF7FF2">
        <w:trPr>
          <w:trHeight w:val="2736"/>
        </w:trPr>
        <w:tc>
          <w:tcPr>
            <w:tcW w:w="2268" w:type="dxa"/>
          </w:tcPr>
          <w:p w:rsidR="00B6067F" w:rsidRDefault="00B6067F" w:rsidP="00BE6A42">
            <w:pPr>
              <w:spacing w:line="360" w:lineRule="auto"/>
              <w:jc w:val="center"/>
              <w:rPr>
                <w:rFonts w:ascii="Times New Roman" w:hAnsi="Times New Roman" w:cs="Times New Roman"/>
                <w:sz w:val="24"/>
                <w:szCs w:val="24"/>
              </w:rPr>
            </w:pPr>
          </w:p>
          <w:p w:rsidR="00B6067F" w:rsidRDefault="00B6067F" w:rsidP="00BE6A42">
            <w:pPr>
              <w:spacing w:line="360" w:lineRule="auto"/>
              <w:jc w:val="center"/>
              <w:rPr>
                <w:rFonts w:ascii="Times New Roman" w:hAnsi="Times New Roman" w:cs="Times New Roman"/>
                <w:sz w:val="24"/>
                <w:szCs w:val="24"/>
              </w:rPr>
            </w:pPr>
          </w:p>
          <w:p w:rsidR="00B6067F" w:rsidRDefault="00B6067F" w:rsidP="00BE6A42">
            <w:pPr>
              <w:spacing w:line="360" w:lineRule="auto"/>
              <w:jc w:val="center"/>
              <w:rPr>
                <w:rFonts w:ascii="Times New Roman" w:hAnsi="Times New Roman" w:cs="Times New Roman"/>
                <w:sz w:val="24"/>
                <w:szCs w:val="24"/>
              </w:rPr>
            </w:pPr>
          </w:p>
          <w:p w:rsidR="00B6067F" w:rsidRDefault="00B6067F" w:rsidP="00BE6A42">
            <w:pPr>
              <w:spacing w:line="360" w:lineRule="auto"/>
              <w:jc w:val="center"/>
              <w:rPr>
                <w:rFonts w:ascii="Times New Roman" w:hAnsi="Times New Roman" w:cs="Times New Roman"/>
                <w:sz w:val="24"/>
                <w:szCs w:val="24"/>
              </w:rPr>
            </w:pPr>
          </w:p>
          <w:p w:rsidR="00B6067F" w:rsidRDefault="00B6067F"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DEĞERLER EĞİTİMİ</w:t>
            </w:r>
          </w:p>
        </w:tc>
        <w:tc>
          <w:tcPr>
            <w:tcW w:w="9072" w:type="dxa"/>
          </w:tcPr>
          <w:p w:rsidR="00B6067F" w:rsidRDefault="00B6067F"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DEĞERLERİMİZ; SEVGİ, ARKADAŞLIK, SORUMLULUK, SAYGI, HOŞGÖRÜ, TUTUMLULUK, TEMİZLİK, VATANSEVERLİK, ÇALIŞKANLIK, YARDIMLAŞMA</w:t>
            </w:r>
            <w:r w:rsidR="00A512A8">
              <w:rPr>
                <w:rFonts w:ascii="Times New Roman" w:hAnsi="Times New Roman" w:cs="Times New Roman"/>
                <w:noProof/>
                <w:sz w:val="24"/>
                <w:szCs w:val="24"/>
                <w:lang w:eastAsia="tr-TR"/>
              </w:rPr>
              <w:t>…değerlerini her ay bir değer olarak işlemek, öğrencilere davranış olarak kazandırmak.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Her ay bir değerle ilgili sınıf ve okul panosunda görsel materyal oluşturmak.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Değerler koridoru oluşturup değerlere ait öğrenciler tarafından görseller hazırlamak.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Değerlerle ilgili yaparak yaşayarak öğrenmelerini sağlayacak etkinlikler yapmak.</w:t>
            </w:r>
          </w:p>
        </w:tc>
      </w:tr>
      <w:tr w:rsidR="00A512A8" w:rsidTr="00CF7FF2">
        <w:trPr>
          <w:trHeight w:val="2736"/>
        </w:trPr>
        <w:tc>
          <w:tcPr>
            <w:tcW w:w="2268" w:type="dxa"/>
          </w:tcPr>
          <w:p w:rsidR="00A512A8" w:rsidRDefault="00A512A8" w:rsidP="00BE6A42">
            <w:pPr>
              <w:spacing w:line="360" w:lineRule="auto"/>
              <w:jc w:val="center"/>
              <w:rPr>
                <w:rFonts w:ascii="Times New Roman" w:hAnsi="Times New Roman" w:cs="Times New Roman"/>
                <w:sz w:val="24"/>
                <w:szCs w:val="24"/>
              </w:rPr>
            </w:pPr>
          </w:p>
          <w:p w:rsidR="00A512A8" w:rsidRDefault="00A512A8" w:rsidP="00BE6A42">
            <w:pPr>
              <w:spacing w:line="360" w:lineRule="auto"/>
              <w:jc w:val="center"/>
              <w:rPr>
                <w:rFonts w:ascii="Times New Roman" w:hAnsi="Times New Roman" w:cs="Times New Roman"/>
                <w:sz w:val="24"/>
                <w:szCs w:val="24"/>
              </w:rPr>
            </w:pPr>
          </w:p>
          <w:p w:rsidR="00A512A8" w:rsidRDefault="00A512A8" w:rsidP="00BE6A42">
            <w:pPr>
              <w:spacing w:line="360" w:lineRule="auto"/>
              <w:jc w:val="center"/>
              <w:rPr>
                <w:rFonts w:ascii="Times New Roman" w:hAnsi="Times New Roman" w:cs="Times New Roman"/>
                <w:sz w:val="24"/>
                <w:szCs w:val="24"/>
              </w:rPr>
            </w:pPr>
          </w:p>
          <w:p w:rsidR="00A512A8" w:rsidRDefault="00A512A8" w:rsidP="00CF7FF2">
            <w:pPr>
              <w:spacing w:line="360" w:lineRule="auto"/>
              <w:jc w:val="center"/>
              <w:rPr>
                <w:rFonts w:ascii="Times New Roman" w:hAnsi="Times New Roman" w:cs="Times New Roman"/>
                <w:sz w:val="24"/>
                <w:szCs w:val="24"/>
              </w:rPr>
            </w:pPr>
          </w:p>
          <w:p w:rsidR="00A512A8" w:rsidRDefault="00A512A8" w:rsidP="00CF7FF2">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REHBERLİK </w:t>
            </w:r>
            <w:r w:rsidR="00CF7FF2">
              <w:rPr>
                <w:rFonts w:ascii="Times New Roman" w:hAnsi="Times New Roman" w:cs="Times New Roman"/>
                <w:sz w:val="24"/>
                <w:szCs w:val="24"/>
              </w:rPr>
              <w:t xml:space="preserve">      </w:t>
            </w:r>
            <w:r>
              <w:rPr>
                <w:rFonts w:ascii="Times New Roman" w:hAnsi="Times New Roman" w:cs="Times New Roman"/>
                <w:sz w:val="24"/>
                <w:szCs w:val="24"/>
              </w:rPr>
              <w:t>HİZMETLERİ</w:t>
            </w:r>
            <w:proofErr w:type="gramEnd"/>
          </w:p>
        </w:tc>
        <w:tc>
          <w:tcPr>
            <w:tcW w:w="9072" w:type="dxa"/>
          </w:tcPr>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Okula uyum ve oryantasyon eğitimlerinin tüm 1. Sınıflara ve anasınıfına vermek.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Öğrencilerimize; mahremiyet eğitimi, kişisel sınırlar eğitimi, sağlıklı yaşam eğitimi, teknoloji bağımlılığı, ders çalışma teknikleri konularında eğitimler vermek.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Velilerimize; bilinçli aile bilinçli çocuk, yanlış anne baba tutumları, mahremiyet konularında eğitimler vermek.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 toplantılarına katılım sağlamak ve rehberlik servisi hakkında bilgilendirme yapmak.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 ev ziyaretleri ve veli görüşmeleri yapmak.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Öğretmenlerimize; özel eğitim ve kaynaştırma, sınıf içi etkileşim etkili sınıf yönetimi konularında seminerler vermek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personeline; ihmal ve cinsel istismar konularında eğitim vermek.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Özel eğitim ve kaynaştırma öğrencilerine yönelik sınıf ve branş öğretmenleriyle ve veliler ile bep ile ilgili bilgilendirme toplantıları yapmak.</w:t>
            </w:r>
          </w:p>
        </w:tc>
      </w:tr>
      <w:tr w:rsidR="00A512A8" w:rsidTr="00CF7FF2">
        <w:trPr>
          <w:trHeight w:val="2736"/>
        </w:trPr>
        <w:tc>
          <w:tcPr>
            <w:tcW w:w="2268" w:type="dxa"/>
          </w:tcPr>
          <w:p w:rsidR="00A512A8" w:rsidRDefault="00A512A8" w:rsidP="00BE6A42">
            <w:pPr>
              <w:spacing w:line="360" w:lineRule="auto"/>
              <w:jc w:val="center"/>
              <w:rPr>
                <w:rFonts w:ascii="Times New Roman" w:hAnsi="Times New Roman" w:cs="Times New Roman"/>
                <w:sz w:val="24"/>
                <w:szCs w:val="24"/>
              </w:rPr>
            </w:pPr>
          </w:p>
          <w:p w:rsidR="00A512A8" w:rsidRDefault="00A512A8" w:rsidP="00BE6A42">
            <w:pPr>
              <w:spacing w:line="360" w:lineRule="auto"/>
              <w:jc w:val="center"/>
              <w:rPr>
                <w:rFonts w:ascii="Times New Roman" w:hAnsi="Times New Roman" w:cs="Times New Roman"/>
                <w:sz w:val="24"/>
                <w:szCs w:val="24"/>
              </w:rPr>
            </w:pPr>
          </w:p>
          <w:p w:rsidR="00CF7FF2" w:rsidRDefault="00CF7FF2" w:rsidP="00BE6A42">
            <w:pPr>
              <w:spacing w:line="360" w:lineRule="auto"/>
              <w:jc w:val="center"/>
              <w:rPr>
                <w:rFonts w:ascii="Times New Roman" w:hAnsi="Times New Roman" w:cs="Times New Roman"/>
                <w:sz w:val="24"/>
                <w:szCs w:val="24"/>
              </w:rPr>
            </w:pPr>
          </w:p>
          <w:p w:rsidR="00CF7FF2" w:rsidRDefault="00CF7FF2" w:rsidP="00BE6A42">
            <w:pPr>
              <w:spacing w:line="360" w:lineRule="auto"/>
              <w:jc w:val="center"/>
              <w:rPr>
                <w:rFonts w:ascii="Times New Roman" w:hAnsi="Times New Roman" w:cs="Times New Roman"/>
                <w:sz w:val="24"/>
                <w:szCs w:val="24"/>
              </w:rPr>
            </w:pPr>
          </w:p>
          <w:p w:rsidR="00CF7FF2" w:rsidRDefault="00CF7FF2" w:rsidP="00BE6A42">
            <w:pPr>
              <w:spacing w:line="360" w:lineRule="auto"/>
              <w:jc w:val="center"/>
              <w:rPr>
                <w:rFonts w:ascii="Times New Roman" w:hAnsi="Times New Roman" w:cs="Times New Roman"/>
                <w:sz w:val="24"/>
                <w:szCs w:val="24"/>
              </w:rPr>
            </w:pPr>
          </w:p>
          <w:p w:rsidR="00A512A8" w:rsidRDefault="00A512A8" w:rsidP="00CF7FF2">
            <w:pPr>
              <w:spacing w:line="360" w:lineRule="auto"/>
              <w:jc w:val="center"/>
              <w:rPr>
                <w:rFonts w:ascii="Times New Roman" w:hAnsi="Times New Roman" w:cs="Times New Roman"/>
                <w:sz w:val="24"/>
                <w:szCs w:val="24"/>
              </w:rPr>
            </w:pPr>
          </w:p>
          <w:p w:rsidR="00A512A8" w:rsidRDefault="00A512A8" w:rsidP="00CF7FF2">
            <w:pPr>
              <w:spacing w:line="360" w:lineRule="auto"/>
              <w:jc w:val="center"/>
              <w:rPr>
                <w:rFonts w:ascii="Times New Roman" w:hAnsi="Times New Roman" w:cs="Times New Roman"/>
                <w:sz w:val="24"/>
                <w:szCs w:val="24"/>
              </w:rPr>
            </w:pPr>
            <w:r>
              <w:rPr>
                <w:rFonts w:ascii="Times New Roman" w:hAnsi="Times New Roman" w:cs="Times New Roman"/>
                <w:sz w:val="24"/>
                <w:szCs w:val="24"/>
              </w:rPr>
              <w:t>OKUL AİLE BİRLİĞİ</w:t>
            </w:r>
          </w:p>
        </w:tc>
        <w:tc>
          <w:tcPr>
            <w:tcW w:w="9072" w:type="dxa"/>
          </w:tcPr>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aile birliği toplantılarına katılımı en üst seviyede tutmak.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 toplantılarına sınıfın çoğunluğunu katılımını sağlamak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Velilerimize sms, telefon, internet gibi araçlarla ulaşmak ve sağlıklı iletişim kurmak.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Velilerimiz ile ilgili seminerler düzenlemek.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Velilerimize yönelik evde kitap okuyoruz etkinliği düzenlemek.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Yardıma muhtaç öğrenci ve ailelerine yardım etmek.</w:t>
            </w:r>
          </w:p>
          <w:p w:rsidR="00A512A8" w:rsidRDefault="00A512A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Okulumuzdan mezun durumu iyi olan kişilerden öğrencilerimize ve velilerimize yönelik yardım ve destek sağlamak.</w:t>
            </w:r>
          </w:p>
          <w:p w:rsidR="00A512A8"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Velilerimizle birlikte sosyal, kültürel, sportif, gezi, kahvaltı, yemek, toplum hizmeti vb. konular etrafında bir araya gelmek.</w:t>
            </w:r>
          </w:p>
          <w:p w:rsidR="009128CD" w:rsidRDefault="009128CD" w:rsidP="00CF7FF2">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Çevre bilinci ve kurum kültürü oluşturmaya yönelik çalışmalar yapmak.</w:t>
            </w:r>
          </w:p>
        </w:tc>
      </w:tr>
      <w:tr w:rsidR="009128CD" w:rsidTr="00CF7FF2">
        <w:trPr>
          <w:trHeight w:val="2008"/>
        </w:trPr>
        <w:tc>
          <w:tcPr>
            <w:tcW w:w="2268" w:type="dxa"/>
          </w:tcPr>
          <w:p w:rsidR="009128CD" w:rsidRDefault="009128CD" w:rsidP="00BE6A42">
            <w:pPr>
              <w:spacing w:line="360" w:lineRule="auto"/>
              <w:jc w:val="center"/>
              <w:rPr>
                <w:rFonts w:ascii="Times New Roman" w:hAnsi="Times New Roman" w:cs="Times New Roman"/>
                <w:sz w:val="24"/>
                <w:szCs w:val="24"/>
              </w:rPr>
            </w:pPr>
          </w:p>
          <w:p w:rsidR="009128CD" w:rsidRDefault="009128CD" w:rsidP="00BE6A42">
            <w:pPr>
              <w:spacing w:line="360" w:lineRule="auto"/>
              <w:jc w:val="center"/>
              <w:rPr>
                <w:rFonts w:ascii="Times New Roman" w:hAnsi="Times New Roman" w:cs="Times New Roman"/>
                <w:sz w:val="24"/>
                <w:szCs w:val="24"/>
              </w:rPr>
            </w:pPr>
          </w:p>
          <w:p w:rsidR="009128CD" w:rsidRDefault="009128CD"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YÖNETİCİ VE ÖĞRETMENLERİN </w:t>
            </w:r>
          </w:p>
          <w:p w:rsidR="009128CD" w:rsidRDefault="009128CD"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MESLEKİ GELİŞİM DURUMU</w:t>
            </w:r>
          </w:p>
        </w:tc>
        <w:tc>
          <w:tcPr>
            <w:tcW w:w="9072" w:type="dxa"/>
          </w:tcPr>
          <w:p w:rsidR="00CF7FF2" w:rsidRDefault="00CF7FF2" w:rsidP="000E5AD0">
            <w:pPr>
              <w:spacing w:line="360" w:lineRule="auto"/>
              <w:rPr>
                <w:rFonts w:ascii="Times New Roman" w:hAnsi="Times New Roman" w:cs="Times New Roman"/>
                <w:noProof/>
                <w:sz w:val="24"/>
                <w:szCs w:val="24"/>
                <w:lang w:eastAsia="tr-TR"/>
              </w:rPr>
            </w:pPr>
          </w:p>
          <w:p w:rsidR="009128CD"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Öğretmenlerimizin en az 1 hizmetiçi eğitime katılmalarını sağlamak.</w:t>
            </w:r>
          </w:p>
          <w:p w:rsidR="009128CD"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Okulumuzda hizmetiçi eğitimler düzenlenmesini sağlamak.</w:t>
            </w:r>
          </w:p>
          <w:p w:rsidR="009128CD"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Öğretmenler odasında öğretmen kütüphanesi oluşturmak.</w:t>
            </w:r>
          </w:p>
          <w:p w:rsidR="009128CD"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Eğitimler ilgili süreli yayınlara abone olmak ve takip etmek.</w:t>
            </w:r>
          </w:p>
          <w:p w:rsidR="009128CD" w:rsidRDefault="009128CD"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Öğretmenlerimizi yüksek lisans eğitimine yönlendirmek ve özendirmek.</w:t>
            </w:r>
          </w:p>
        </w:tc>
      </w:tr>
      <w:tr w:rsidR="009128CD" w:rsidTr="00CF7FF2">
        <w:trPr>
          <w:trHeight w:val="2008"/>
        </w:trPr>
        <w:tc>
          <w:tcPr>
            <w:tcW w:w="2268" w:type="dxa"/>
          </w:tcPr>
          <w:p w:rsidR="009128CD" w:rsidRDefault="009128CD" w:rsidP="00BE6A42">
            <w:pPr>
              <w:spacing w:line="360" w:lineRule="auto"/>
              <w:jc w:val="center"/>
              <w:rPr>
                <w:rFonts w:ascii="Times New Roman" w:hAnsi="Times New Roman" w:cs="Times New Roman"/>
                <w:sz w:val="24"/>
                <w:szCs w:val="24"/>
              </w:rPr>
            </w:pPr>
          </w:p>
          <w:p w:rsidR="009128CD" w:rsidRDefault="009128CD" w:rsidP="00BE6A42">
            <w:pPr>
              <w:spacing w:line="360" w:lineRule="auto"/>
              <w:jc w:val="center"/>
              <w:rPr>
                <w:rFonts w:ascii="Times New Roman" w:hAnsi="Times New Roman" w:cs="Times New Roman"/>
                <w:sz w:val="24"/>
                <w:szCs w:val="24"/>
              </w:rPr>
            </w:pPr>
          </w:p>
          <w:p w:rsidR="009128CD" w:rsidRDefault="009128CD" w:rsidP="00BE6A42">
            <w:pPr>
              <w:spacing w:line="360" w:lineRule="auto"/>
              <w:jc w:val="center"/>
              <w:rPr>
                <w:rFonts w:ascii="Times New Roman" w:hAnsi="Times New Roman" w:cs="Times New Roman"/>
                <w:sz w:val="24"/>
                <w:szCs w:val="24"/>
              </w:rPr>
            </w:pPr>
            <w:r>
              <w:rPr>
                <w:rFonts w:ascii="Times New Roman" w:hAnsi="Times New Roman" w:cs="Times New Roman"/>
                <w:sz w:val="24"/>
                <w:szCs w:val="24"/>
              </w:rPr>
              <w:t>DİĞER</w:t>
            </w:r>
          </w:p>
        </w:tc>
        <w:tc>
          <w:tcPr>
            <w:tcW w:w="9072" w:type="dxa"/>
          </w:tcPr>
          <w:p w:rsidR="00CF7FF2" w:rsidRDefault="00CF7FF2" w:rsidP="000E5AD0">
            <w:pPr>
              <w:spacing w:line="360" w:lineRule="auto"/>
              <w:rPr>
                <w:rFonts w:ascii="Times New Roman" w:hAnsi="Times New Roman" w:cs="Times New Roman"/>
                <w:noProof/>
                <w:sz w:val="24"/>
                <w:szCs w:val="24"/>
                <w:lang w:eastAsia="tr-TR"/>
              </w:rPr>
            </w:pPr>
          </w:p>
          <w:p w:rsidR="009128CD" w:rsidRDefault="00C109F8" w:rsidP="000E5AD0">
            <w:pPr>
              <w:spacing w:line="360"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VİZYONUMUZ;  OKUL HAYATTIR. HAYATTA BİR OKULDUR. Bu düşünceden hareketle okulu hayatın dolu dolu yaşandığı bir yer haline getirmektir. Okulu öğrenciler, veliler, öğretmenler ve tüm çalışanlar için hayatın içine dahil etmektir. Biz okul olarak hayatın her anında ve her yerinde varız…</w:t>
            </w:r>
          </w:p>
        </w:tc>
      </w:tr>
    </w:tbl>
    <w:p w:rsidR="004B31B5" w:rsidRDefault="004B31B5" w:rsidP="009128CD">
      <w:pPr>
        <w:spacing w:line="360" w:lineRule="auto"/>
        <w:rPr>
          <w:rFonts w:ascii="Times New Roman" w:hAnsi="Times New Roman" w:cs="Times New Roman"/>
          <w:sz w:val="24"/>
          <w:szCs w:val="24"/>
        </w:rPr>
      </w:pPr>
    </w:p>
    <w:p w:rsidR="004B31B5" w:rsidRDefault="004B31B5" w:rsidP="004B31B5">
      <w:pPr>
        <w:rPr>
          <w:rFonts w:ascii="Times New Roman" w:hAnsi="Times New Roman" w:cs="Times New Roman"/>
          <w:sz w:val="24"/>
          <w:szCs w:val="24"/>
        </w:rPr>
      </w:pPr>
    </w:p>
    <w:p w:rsidR="00BE6A42" w:rsidRDefault="004B31B5" w:rsidP="004B31B5">
      <w:pPr>
        <w:tabs>
          <w:tab w:val="left" w:pos="8220"/>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Cemal ER</w:t>
      </w:r>
    </w:p>
    <w:p w:rsidR="004B31B5" w:rsidRPr="004B31B5" w:rsidRDefault="004B31B5" w:rsidP="004B31B5">
      <w:pPr>
        <w:tabs>
          <w:tab w:val="left" w:pos="8220"/>
        </w:tabs>
        <w:spacing w:after="0" w:line="360" w:lineRule="auto"/>
        <w:rPr>
          <w:rFonts w:ascii="Times New Roman" w:hAnsi="Times New Roman" w:cs="Times New Roman"/>
          <w:sz w:val="24"/>
          <w:szCs w:val="24"/>
        </w:rPr>
      </w:pPr>
      <w:r>
        <w:rPr>
          <w:rFonts w:ascii="Times New Roman" w:hAnsi="Times New Roman" w:cs="Times New Roman"/>
          <w:sz w:val="24"/>
          <w:szCs w:val="24"/>
        </w:rPr>
        <w:tab/>
        <w:t>Okul Müdürü</w:t>
      </w:r>
    </w:p>
    <w:p w:rsidR="004B31B5" w:rsidRPr="004B31B5" w:rsidRDefault="004B31B5">
      <w:pPr>
        <w:tabs>
          <w:tab w:val="left" w:pos="8220"/>
        </w:tabs>
        <w:spacing w:after="0" w:line="360" w:lineRule="auto"/>
        <w:rPr>
          <w:rFonts w:ascii="Times New Roman" w:hAnsi="Times New Roman" w:cs="Times New Roman"/>
          <w:sz w:val="24"/>
          <w:szCs w:val="24"/>
        </w:rPr>
      </w:pPr>
      <w:bookmarkStart w:id="0" w:name="_GoBack"/>
      <w:bookmarkEnd w:id="0"/>
    </w:p>
    <w:sectPr w:rsidR="004B31B5" w:rsidRPr="004B31B5" w:rsidSect="00CF7FF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04ED"/>
    <w:multiLevelType w:val="hybridMultilevel"/>
    <w:tmpl w:val="80888268"/>
    <w:lvl w:ilvl="0" w:tplc="D994BD3E">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42"/>
    <w:rsid w:val="000443B7"/>
    <w:rsid w:val="000E5AD0"/>
    <w:rsid w:val="00117C9E"/>
    <w:rsid w:val="004B31B5"/>
    <w:rsid w:val="009128CD"/>
    <w:rsid w:val="00A512A8"/>
    <w:rsid w:val="00B6067F"/>
    <w:rsid w:val="00B86EF4"/>
    <w:rsid w:val="00BE6A42"/>
    <w:rsid w:val="00C109F8"/>
    <w:rsid w:val="00CE1C87"/>
    <w:rsid w:val="00CF7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6A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A42"/>
    <w:rPr>
      <w:rFonts w:ascii="Tahoma" w:hAnsi="Tahoma" w:cs="Tahoma"/>
      <w:sz w:val="16"/>
      <w:szCs w:val="16"/>
    </w:rPr>
  </w:style>
  <w:style w:type="paragraph" w:styleId="ListeParagraf">
    <w:name w:val="List Paragraph"/>
    <w:basedOn w:val="Normal"/>
    <w:uiPriority w:val="34"/>
    <w:qFormat/>
    <w:rsid w:val="00BE6A42"/>
    <w:pPr>
      <w:ind w:left="720"/>
      <w:contextualSpacing/>
    </w:pPr>
  </w:style>
  <w:style w:type="table" w:styleId="TabloKlavuzu">
    <w:name w:val="Table Grid"/>
    <w:basedOn w:val="NormalTablo"/>
    <w:uiPriority w:val="59"/>
    <w:rsid w:val="00BE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6A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A42"/>
    <w:rPr>
      <w:rFonts w:ascii="Tahoma" w:hAnsi="Tahoma" w:cs="Tahoma"/>
      <w:sz w:val="16"/>
      <w:szCs w:val="16"/>
    </w:rPr>
  </w:style>
  <w:style w:type="paragraph" w:styleId="ListeParagraf">
    <w:name w:val="List Paragraph"/>
    <w:basedOn w:val="Normal"/>
    <w:uiPriority w:val="34"/>
    <w:qFormat/>
    <w:rsid w:val="00BE6A42"/>
    <w:pPr>
      <w:ind w:left="720"/>
      <w:contextualSpacing/>
    </w:pPr>
  </w:style>
  <w:style w:type="table" w:styleId="TabloKlavuzu">
    <w:name w:val="Table Grid"/>
    <w:basedOn w:val="NormalTablo"/>
    <w:uiPriority w:val="59"/>
    <w:rsid w:val="00BE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Gürhan</dc:creator>
  <cp:lastModifiedBy>Gürhan</cp:lastModifiedBy>
  <cp:revision>3</cp:revision>
  <cp:lastPrinted>2017-10-19T05:28:00Z</cp:lastPrinted>
  <dcterms:created xsi:type="dcterms:W3CDTF">2017-10-19T05:27:00Z</dcterms:created>
  <dcterms:modified xsi:type="dcterms:W3CDTF">2017-10-19T05:29:00Z</dcterms:modified>
</cp:coreProperties>
</file>